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E" w:rsidRDefault="000D035E" w:rsidP="00440C38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124200" cy="2343150"/>
            <wp:effectExtent l="19050" t="0" r="0" b="0"/>
            <wp:docPr id="7" name="Рисунок 7" descr="Bannockbur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ockbur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23" w:rsidRPr="000D035E" w:rsidRDefault="00626E23" w:rsidP="00440C38">
      <w:pPr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0D035E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Пограємо !</w:t>
      </w:r>
    </w:p>
    <w:p w:rsidR="00440C38" w:rsidRPr="000D035E" w:rsidRDefault="000D035E" w:rsidP="000D03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03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Хто швидше</w:t>
      </w:r>
    </w:p>
    <w:p w:rsidR="00876225" w:rsidRDefault="000D035E" w:rsidP="000D03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гри записують самостійно дібрані слова так, щоб другі (або треті, або  четверті …) букви в них йшли в алфавітному порядку. Перемагає той, хто першим записав слова.</w:t>
      </w:r>
    </w:p>
    <w:p w:rsidR="000D035E" w:rsidRDefault="00D47B59" w:rsidP="000D03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Зашифровані слова</w:t>
      </w:r>
    </w:p>
    <w:p w:rsidR="00D47B59" w:rsidRDefault="00D47B59" w:rsidP="00D47B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найпростіших шифрів, що використовували для таємного листування, полягав у зміні порядку складів слова. Тож розшифровуймо!</w:t>
      </w:r>
    </w:p>
    <w:p w:rsidR="00D47B59" w:rsidRDefault="00D47B59" w:rsidP="00D47B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Теленябачен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тафанзія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янілі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ротабо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сокаро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дихідвсю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нямінпро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севело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петиребіг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47B59" w:rsidRDefault="00D47B59" w:rsidP="00D47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B59">
        <w:rPr>
          <w:rFonts w:ascii="Times New Roman" w:hAnsi="Times New Roman" w:cs="Times New Roman"/>
          <w:b/>
          <w:sz w:val="28"/>
          <w:szCs w:val="28"/>
          <w:lang w:val="uk-UA"/>
        </w:rPr>
        <w:t>Хто більше</w:t>
      </w:r>
    </w:p>
    <w:p w:rsidR="00D47B59" w:rsidRDefault="00D47B59" w:rsidP="00D47B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слова з однаковими складами.. Перемагає той, хто більше підбере слів.</w:t>
      </w:r>
    </w:p>
    <w:p w:rsidR="000E0F6C" w:rsidRDefault="000E0F6C" w:rsidP="00D47B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0F6C" w:rsidRPr="000E0F6C" w:rsidRDefault="000E0F6C" w:rsidP="00D47B59">
      <w:pPr>
        <w:spacing w:after="0" w:line="240" w:lineRule="auto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  <w:lang w:val="uk-UA"/>
        </w:rPr>
      </w:pPr>
      <w:r w:rsidRPr="000E0F6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  <w:lang w:val="uk-UA"/>
        </w:rPr>
        <w:t>А чи знаєте ви, що…</w:t>
      </w:r>
    </w:p>
    <w:p w:rsidR="00626E23" w:rsidRDefault="000E0F6C" w:rsidP="000E0F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мови, які «люблять» приголосні в певному місці слова чи складу. Наприклад, склади китайської мови можуть починатися на будь-який приголосний</w:t>
      </w:r>
      <w:r w:rsidR="00210D59">
        <w:rPr>
          <w:rFonts w:ascii="Times New Roman" w:hAnsi="Times New Roman" w:cs="Times New Roman"/>
          <w:sz w:val="28"/>
          <w:szCs w:val="28"/>
          <w:lang w:val="uk-UA"/>
        </w:rPr>
        <w:t xml:space="preserve">, а закінчуються лише на </w:t>
      </w:r>
      <w:r w:rsidR="00210D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й, н, </w:t>
      </w:r>
      <w:proofErr w:type="spellStart"/>
      <w:r w:rsidR="00210D59">
        <w:rPr>
          <w:rFonts w:ascii="Times New Roman" w:hAnsi="Times New Roman" w:cs="Times New Roman"/>
          <w:b/>
          <w:i/>
          <w:sz w:val="28"/>
          <w:szCs w:val="28"/>
          <w:lang w:val="uk-UA"/>
        </w:rPr>
        <w:t>нь</w:t>
      </w:r>
      <w:proofErr w:type="spellEnd"/>
      <w:r w:rsidR="00210D5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D59">
        <w:rPr>
          <w:rFonts w:ascii="Times New Roman" w:hAnsi="Times New Roman" w:cs="Times New Roman"/>
          <w:sz w:val="28"/>
          <w:szCs w:val="28"/>
          <w:lang w:val="uk-UA"/>
        </w:rPr>
        <w:t xml:space="preserve">Ескімоські слова не можуть закінчуватися на половину всіх звуків цієї мови, зокрема, на такі звичні для нас, як </w:t>
      </w:r>
      <w:r w:rsidR="00210D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п, в, ф, р, л. </w:t>
      </w:r>
      <w:r w:rsidR="00210D59">
        <w:rPr>
          <w:rFonts w:ascii="Times New Roman" w:hAnsi="Times New Roman" w:cs="Times New Roman"/>
          <w:sz w:val="28"/>
          <w:szCs w:val="28"/>
          <w:lang w:val="uk-UA"/>
        </w:rPr>
        <w:t xml:space="preserve">Деякі вчені вважають, що колись в австралійській мові </w:t>
      </w:r>
      <w:proofErr w:type="spellStart"/>
      <w:r w:rsidR="00210D59">
        <w:rPr>
          <w:rFonts w:ascii="Times New Roman" w:hAnsi="Times New Roman" w:cs="Times New Roman"/>
          <w:sz w:val="28"/>
          <w:szCs w:val="28"/>
          <w:lang w:val="uk-UA"/>
        </w:rPr>
        <w:t>аранта</w:t>
      </w:r>
      <w:proofErr w:type="spellEnd"/>
      <w:r w:rsidR="00210D59">
        <w:rPr>
          <w:rFonts w:ascii="Times New Roman" w:hAnsi="Times New Roman" w:cs="Times New Roman"/>
          <w:sz w:val="28"/>
          <w:szCs w:val="28"/>
          <w:lang w:val="uk-UA"/>
        </w:rPr>
        <w:t xml:space="preserve"> був лише один голосний звук. В аварській мові (Дагестан) на місці нашого </w:t>
      </w:r>
      <w:r w:rsidR="00210D59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210D59">
        <w:rPr>
          <w:rFonts w:ascii="Times New Roman" w:hAnsi="Times New Roman" w:cs="Times New Roman"/>
          <w:sz w:val="28"/>
          <w:szCs w:val="28"/>
          <w:lang w:val="uk-UA"/>
        </w:rPr>
        <w:t xml:space="preserve">  може вживатися 14 різних фонем </w:t>
      </w:r>
      <w:r w:rsidR="00210D59">
        <w:rPr>
          <w:rFonts w:ascii="Times New Roman" w:hAnsi="Times New Roman" w:cs="Times New Roman"/>
          <w:b/>
          <w:i/>
          <w:sz w:val="28"/>
          <w:szCs w:val="28"/>
          <w:lang w:val="uk-UA"/>
        </w:rPr>
        <w:t>к.</w:t>
      </w:r>
      <w:r w:rsidR="00210D59">
        <w:rPr>
          <w:rFonts w:ascii="Times New Roman" w:hAnsi="Times New Roman" w:cs="Times New Roman"/>
          <w:sz w:val="28"/>
          <w:szCs w:val="28"/>
          <w:lang w:val="uk-UA"/>
        </w:rPr>
        <w:t xml:space="preserve"> Їх треба вміти розрізняти у вимові, бо вийде інше слово, а не те, що потрібно.</w:t>
      </w:r>
    </w:p>
    <w:p w:rsidR="00210D59" w:rsidRDefault="00210D59" w:rsidP="000E0F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мові ескімосів є близько ста назв відтінків снігу, а у казахській – кілька десятків назв мастей коней.</w:t>
      </w:r>
    </w:p>
    <w:p w:rsidR="00210D59" w:rsidRDefault="00210D59" w:rsidP="000E0F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анатомія людини нараховує більше десяти тисяч назв частин тіла, органів, м’язів, кісток тощо.</w:t>
      </w:r>
    </w:p>
    <w:p w:rsidR="00E2537D" w:rsidRDefault="00E2537D" w:rsidP="00E253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37D" w:rsidRPr="00E2537D" w:rsidRDefault="00E2537D" w:rsidP="00E2537D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</w:pPr>
      <w:r w:rsidRPr="00E2537D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lastRenderedPageBreak/>
        <w:t>Цікава інформація</w:t>
      </w:r>
    </w:p>
    <w:p w:rsidR="00626E23" w:rsidRDefault="00E2537D" w:rsidP="00E253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числа давніх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E2537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2537D" w:rsidRDefault="00E2537D" w:rsidP="00D60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Археологічні пам’ятки засвідчують, що близько 25-30 тисяч років тому люди володіли вмінням рахувати. Для цього служили камені, черепашки, зерна тощо. Люди носили з собою спеціальний пристрій, який звався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(від слова </w:t>
      </w:r>
      <w:r w:rsidRPr="00E2537D">
        <w:rPr>
          <w:rFonts w:ascii="Times New Roman" w:hAnsi="Times New Roman" w:cs="Times New Roman"/>
          <w:i/>
          <w:sz w:val="28"/>
          <w:szCs w:val="28"/>
          <w:lang w:val="uk-UA"/>
        </w:rPr>
        <w:t>носити</w:t>
      </w:r>
      <w:r>
        <w:rPr>
          <w:rFonts w:ascii="Times New Roman" w:hAnsi="Times New Roman" w:cs="Times New Roman"/>
          <w:sz w:val="28"/>
          <w:szCs w:val="28"/>
          <w:lang w:val="uk-UA"/>
        </w:rPr>
        <w:t>), де зарубки мали числову інформацію.  Отже, зрозуміло, звідки походить вислів «Зарубати собі на носі».</w:t>
      </w:r>
    </w:p>
    <w:p w:rsidR="00D600BC" w:rsidRDefault="00E2537D" w:rsidP="00D60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кожне число мислилося</w:t>
      </w:r>
      <w:r w:rsidR="00D600BC">
        <w:rPr>
          <w:rFonts w:ascii="Times New Roman" w:hAnsi="Times New Roman" w:cs="Times New Roman"/>
          <w:sz w:val="28"/>
          <w:szCs w:val="28"/>
          <w:lang w:val="uk-UA"/>
        </w:rPr>
        <w:t xml:space="preserve"> як певна кількість якихось предметів. У десятках мов світу числівник </w:t>
      </w:r>
      <w:r w:rsidR="00D600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п’ять </w:t>
      </w:r>
      <w:r w:rsidR="00D600BC">
        <w:rPr>
          <w:rFonts w:ascii="Times New Roman" w:hAnsi="Times New Roman" w:cs="Times New Roman"/>
          <w:sz w:val="28"/>
          <w:szCs w:val="28"/>
          <w:lang w:val="uk-UA"/>
        </w:rPr>
        <w:t xml:space="preserve">має спільні ознаки зі словами </w:t>
      </w:r>
      <w:r w:rsidR="00D600BC">
        <w:rPr>
          <w:rFonts w:ascii="Times New Roman" w:hAnsi="Times New Roman" w:cs="Times New Roman"/>
          <w:i/>
          <w:sz w:val="28"/>
          <w:szCs w:val="28"/>
          <w:lang w:val="uk-UA"/>
        </w:rPr>
        <w:t>долоня, рука.</w:t>
      </w:r>
      <w:r w:rsidR="00D600BC">
        <w:rPr>
          <w:rFonts w:ascii="Times New Roman" w:hAnsi="Times New Roman" w:cs="Times New Roman"/>
          <w:sz w:val="28"/>
          <w:szCs w:val="28"/>
          <w:lang w:val="uk-UA"/>
        </w:rPr>
        <w:t xml:space="preserve"> Зараз інколи ви теж можете почути іронічне звертання «Дай п’ять», тобто «дай руку», на якій п’ять пальців.</w:t>
      </w:r>
    </w:p>
    <w:p w:rsidR="00D600BC" w:rsidRDefault="00D600BC" w:rsidP="00D60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 40 раніше означав конкретний предмет – мішок, зв’язку із 40 соболиних (білячих) шкурок.</w:t>
      </w:r>
    </w:p>
    <w:p w:rsidR="00D600BC" w:rsidRDefault="00D600BC" w:rsidP="00D600B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пращури  – слов’яни – користувалися для передачі чисел спочатку не цифрами, а буквами: А – 1, Б – 2, Р – 100, Ц – 900. Над буквами ставили спеціальний значок – титло. Для позначення більших чисел з’явилося слово </w:t>
      </w:r>
      <w:r w:rsidR="00D57B3F">
        <w:rPr>
          <w:rFonts w:ascii="Times New Roman" w:hAnsi="Times New Roman" w:cs="Times New Roman"/>
          <w:i/>
          <w:sz w:val="28"/>
          <w:szCs w:val="28"/>
          <w:lang w:val="uk-UA"/>
        </w:rPr>
        <w:t>тисяча.</w:t>
      </w:r>
    </w:p>
    <w:p w:rsidR="00D600BC" w:rsidRPr="00D57B3F" w:rsidRDefault="00D57B3F" w:rsidP="00D57B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російських арифметиках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7B3F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D57B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такі назви чисел: 10000 – тьма, 100000 – легіон, 1000000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леодр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10 мільйонів – ворон. Чому ворон? Тому що його вважали вічним птахом, а число для наших пращурів асоціювалося з чимось великим, вічним. Число 100 мільйонів називали словом </w:t>
      </w:r>
      <w:r w:rsidRPr="00D57B3F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олода (гріб).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Тобто, нескінченна вічність.</w:t>
      </w:r>
    </w:p>
    <w:p w:rsidR="00626E23" w:rsidRPr="00D47B59" w:rsidRDefault="00D600BC" w:rsidP="00D600BC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6E23" w:rsidRPr="00D47B59" w:rsidRDefault="00626E23" w:rsidP="00440C38">
      <w:pPr>
        <w:rPr>
          <w:lang w:val="uk-UA"/>
        </w:rPr>
      </w:pPr>
    </w:p>
    <w:p w:rsidR="00626E23" w:rsidRPr="00D47B59" w:rsidRDefault="00626E23" w:rsidP="00440C38">
      <w:pPr>
        <w:rPr>
          <w:lang w:val="uk-UA"/>
        </w:rPr>
      </w:pPr>
    </w:p>
    <w:p w:rsidR="00626E23" w:rsidRPr="00D47B59" w:rsidRDefault="00626E23" w:rsidP="00440C38">
      <w:pPr>
        <w:rPr>
          <w:lang w:val="uk-UA"/>
        </w:rPr>
      </w:pPr>
    </w:p>
    <w:p w:rsidR="00626E23" w:rsidRPr="00D47B59" w:rsidRDefault="00626E23" w:rsidP="00440C38">
      <w:pPr>
        <w:rPr>
          <w:lang w:val="uk-UA"/>
        </w:rPr>
      </w:pPr>
    </w:p>
    <w:p w:rsidR="00626E23" w:rsidRDefault="00626E23" w:rsidP="00440C38">
      <w:pPr>
        <w:rPr>
          <w:lang w:val="uk-UA"/>
        </w:rPr>
      </w:pPr>
    </w:p>
    <w:p w:rsidR="000D035E" w:rsidRPr="000D035E" w:rsidRDefault="000D035E" w:rsidP="00440C38">
      <w:pPr>
        <w:rPr>
          <w:lang w:val="uk-UA"/>
        </w:rPr>
      </w:pPr>
    </w:p>
    <w:sectPr w:rsidR="000D035E" w:rsidRPr="000D035E" w:rsidSect="0087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2BD"/>
    <w:multiLevelType w:val="hybridMultilevel"/>
    <w:tmpl w:val="5AE22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0C38"/>
    <w:rsid w:val="000D035E"/>
    <w:rsid w:val="000E0F6C"/>
    <w:rsid w:val="00210D59"/>
    <w:rsid w:val="00440C38"/>
    <w:rsid w:val="00626E23"/>
    <w:rsid w:val="00876225"/>
    <w:rsid w:val="00D47B59"/>
    <w:rsid w:val="00D57B3F"/>
    <w:rsid w:val="00D600BC"/>
    <w:rsid w:val="00E2537D"/>
    <w:rsid w:val="00FD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5068-70F9-4C1F-84C8-746D4A17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3</cp:revision>
  <dcterms:created xsi:type="dcterms:W3CDTF">2014-11-08T10:30:00Z</dcterms:created>
  <dcterms:modified xsi:type="dcterms:W3CDTF">2014-11-08T15:17:00Z</dcterms:modified>
</cp:coreProperties>
</file>